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FFF44D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b/>
          <w:bCs/>
          <w:sz w:val="40"/>
          <w:szCs w:val="40"/>
        </w:rPr>
        <w:t>00 - Auftragsschreiben</w:t>
      </w:r>
    </w:p>
    <w:p w14:paraId="354BFC20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color w:val="767676"/>
          <w:sz w:val="20"/>
          <w:szCs w:val="20"/>
        </w:rPr>
      </w:pPr>
      <w:r>
        <w:rPr>
          <w:rFonts w:ascii="Calibri" w:hAnsi="Calibri" w:cs="Calibri"/>
          <w:color w:val="767676"/>
          <w:sz w:val="20"/>
          <w:szCs w:val="20"/>
        </w:rPr>
        <w:t>Montag, 25. Mai 2026</w:t>
      </w:r>
    </w:p>
    <w:p w14:paraId="3F141C69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color w:val="767676"/>
          <w:sz w:val="20"/>
          <w:szCs w:val="20"/>
        </w:rPr>
      </w:pPr>
      <w:r>
        <w:rPr>
          <w:rFonts w:ascii="Calibri" w:hAnsi="Calibri" w:cs="Calibri"/>
          <w:color w:val="767676"/>
          <w:sz w:val="20"/>
          <w:szCs w:val="20"/>
        </w:rPr>
        <w:t>08:27</w:t>
      </w:r>
    </w:p>
    <w:p w14:paraId="0192B83F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74B30307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128821F4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b/>
          <w:bCs/>
          <w:sz w:val="40"/>
          <w:szCs w:val="40"/>
        </w:rPr>
        <w:t>01 - Ausgangslage</w:t>
      </w:r>
    </w:p>
    <w:p w14:paraId="0B8B36C8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color w:val="767676"/>
          <w:sz w:val="20"/>
          <w:szCs w:val="20"/>
        </w:rPr>
      </w:pPr>
      <w:r>
        <w:rPr>
          <w:rFonts w:ascii="Calibri" w:hAnsi="Calibri" w:cs="Calibri"/>
          <w:color w:val="767676"/>
          <w:sz w:val="20"/>
          <w:szCs w:val="20"/>
        </w:rPr>
        <w:t>Montag, 25. Mai 2026</w:t>
      </w:r>
    </w:p>
    <w:p w14:paraId="76C13F6A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color w:val="767676"/>
          <w:sz w:val="20"/>
          <w:szCs w:val="20"/>
        </w:rPr>
      </w:pPr>
      <w:r>
        <w:rPr>
          <w:rFonts w:ascii="Calibri" w:hAnsi="Calibri" w:cs="Calibri"/>
          <w:color w:val="767676"/>
          <w:sz w:val="20"/>
          <w:szCs w:val="20"/>
        </w:rPr>
        <w:t>08:00</w:t>
      </w:r>
    </w:p>
    <w:p w14:paraId="6EAABE84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275BB548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IST Zustand</w:t>
      </w:r>
    </w:p>
    <w:p w14:paraId="04465138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Wie läuft der Prozess aktuell ab und warum ist er nervig/chaotisch? (z. B. „Urlaub per Mail, Excel-Liste wird manuell gepflegt, Chef verliert den Überblick.“)</w:t>
      </w:r>
    </w:p>
    <w:p w14:paraId="18A67E74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464DE8F4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35EEB70D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SOLL Zustand</w:t>
      </w:r>
    </w:p>
    <w:p w14:paraId="21F14278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Was ist das konkrete Ziel der Automatisierung? (z. B. „Ein zentrales System fängt Falscheingaben ab, erinnert den Chef und bucht den Urlaub automatisch.“)</w:t>
      </w:r>
    </w:p>
    <w:p w14:paraId="3F8FB9C7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07D6EC60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5B36D3A0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b/>
          <w:bCs/>
          <w:sz w:val="40"/>
          <w:szCs w:val="40"/>
        </w:rPr>
        <w:t>02 - Akteure</w:t>
      </w:r>
    </w:p>
    <w:p w14:paraId="6161762B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color w:val="767676"/>
          <w:sz w:val="20"/>
          <w:szCs w:val="20"/>
        </w:rPr>
      </w:pPr>
      <w:r>
        <w:rPr>
          <w:rFonts w:ascii="Calibri" w:hAnsi="Calibri" w:cs="Calibri"/>
          <w:color w:val="767676"/>
          <w:sz w:val="20"/>
          <w:szCs w:val="20"/>
        </w:rPr>
        <w:t>Montag, 25. Mai 2026</w:t>
      </w:r>
    </w:p>
    <w:p w14:paraId="72FF2FAD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color w:val="767676"/>
          <w:sz w:val="20"/>
          <w:szCs w:val="20"/>
        </w:rPr>
      </w:pPr>
      <w:r>
        <w:rPr>
          <w:rFonts w:ascii="Calibri" w:hAnsi="Calibri" w:cs="Calibri"/>
          <w:color w:val="767676"/>
          <w:sz w:val="20"/>
          <w:szCs w:val="20"/>
        </w:rPr>
        <w:t>08:00</w:t>
      </w:r>
    </w:p>
    <w:p w14:paraId="42D4FACE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7FA68D85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32"/>
          <w:szCs w:val="32"/>
        </w:rPr>
        <w:t>Wer stößt den Prozess an?</w:t>
      </w:r>
      <w:r>
        <w:rPr>
          <w:rFonts w:ascii="Calibri" w:hAnsi="Calibri" w:cs="Calibri"/>
          <w:sz w:val="28"/>
          <w:szCs w:val="28"/>
        </w:rPr>
        <w:t xml:space="preserve"> (Eingabeperson)</w:t>
      </w:r>
    </w:p>
    <w:p w14:paraId="33901B9B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3A7FDF8D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56B000AF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32"/>
          <w:szCs w:val="32"/>
        </w:rPr>
        <w:t>Wer muss entscheiden oder freigeben?</w:t>
      </w:r>
      <w:r>
        <w:rPr>
          <w:rFonts w:ascii="Calibri" w:hAnsi="Calibri" w:cs="Calibri"/>
          <w:sz w:val="28"/>
          <w:szCs w:val="28"/>
        </w:rPr>
        <w:t xml:space="preserve"> (Entscheider)</w:t>
      </w:r>
    </w:p>
    <w:p w14:paraId="391718F5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4625519C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20B8A903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32"/>
          <w:szCs w:val="32"/>
        </w:rPr>
        <w:t>Wer muss am Ende Bescheid wissen?</w:t>
      </w:r>
      <w:r>
        <w:rPr>
          <w:rFonts w:ascii="Calibri" w:hAnsi="Calibri" w:cs="Calibri"/>
          <w:sz w:val="28"/>
          <w:szCs w:val="28"/>
        </w:rPr>
        <w:t xml:space="preserve"> (Zuschauer / HR / Team)</w:t>
      </w:r>
    </w:p>
    <w:p w14:paraId="67389BAC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01B90F8C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33961D37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20EB9908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095A8E6B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b/>
          <w:bCs/>
          <w:sz w:val="40"/>
          <w:szCs w:val="40"/>
        </w:rPr>
        <w:t>03 - Der Prozess</w:t>
      </w:r>
    </w:p>
    <w:p w14:paraId="72164F6C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color w:val="767676"/>
          <w:sz w:val="20"/>
          <w:szCs w:val="20"/>
        </w:rPr>
      </w:pPr>
      <w:r>
        <w:rPr>
          <w:rFonts w:ascii="Calibri" w:hAnsi="Calibri" w:cs="Calibri"/>
          <w:color w:val="767676"/>
          <w:sz w:val="20"/>
          <w:szCs w:val="20"/>
        </w:rPr>
        <w:t>Montag, 25. Mai 2026</w:t>
      </w:r>
    </w:p>
    <w:p w14:paraId="5CF1D70C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color w:val="767676"/>
          <w:sz w:val="20"/>
          <w:szCs w:val="20"/>
        </w:rPr>
      </w:pPr>
      <w:r>
        <w:rPr>
          <w:rFonts w:ascii="Calibri" w:hAnsi="Calibri" w:cs="Calibri"/>
          <w:color w:val="767676"/>
          <w:sz w:val="20"/>
          <w:szCs w:val="20"/>
        </w:rPr>
        <w:t>08:00</w:t>
      </w:r>
    </w:p>
    <w:p w14:paraId="44D3C818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0BB0074E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Visueller Ablauf</w:t>
      </w:r>
    </w:p>
    <w:p w14:paraId="7B14F2DB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lastRenderedPageBreak/>
        <w:t>Eine einfache Schritt-für-Schritt-Kette (oder ein kleines Diagramm), die zeigt, wann was passiert.</w:t>
      </w:r>
    </w:p>
    <w:p w14:paraId="6DB5AC40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Tipp für den Kopf: Immer den Standard-Weg zeichnen (Happy Path) und kurz überlegen, wo Abzweigungen (Ja/Nein) entstehen.</w:t>
      </w:r>
    </w:p>
    <w:p w14:paraId="6D9DF448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5FB150AF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30714462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b/>
          <w:bCs/>
          <w:sz w:val="40"/>
          <w:szCs w:val="40"/>
        </w:rPr>
        <w:t>04 - Toolauswahl</w:t>
      </w:r>
    </w:p>
    <w:p w14:paraId="04593248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color w:val="767676"/>
          <w:sz w:val="20"/>
          <w:szCs w:val="20"/>
        </w:rPr>
      </w:pPr>
      <w:r>
        <w:rPr>
          <w:rFonts w:ascii="Calibri" w:hAnsi="Calibri" w:cs="Calibri"/>
          <w:color w:val="767676"/>
          <w:sz w:val="20"/>
          <w:szCs w:val="20"/>
        </w:rPr>
        <w:t>Montag, 25. Mai 2026</w:t>
      </w:r>
    </w:p>
    <w:p w14:paraId="6CEA9CFD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color w:val="767676"/>
          <w:sz w:val="20"/>
          <w:szCs w:val="20"/>
        </w:rPr>
      </w:pPr>
      <w:r>
        <w:rPr>
          <w:rFonts w:ascii="Calibri" w:hAnsi="Calibri" w:cs="Calibri"/>
          <w:color w:val="767676"/>
          <w:sz w:val="20"/>
          <w:szCs w:val="20"/>
        </w:rPr>
        <w:t>08:01</w:t>
      </w:r>
    </w:p>
    <w:p w14:paraId="7F9595E2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28A40899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Eingabe (UI)</w:t>
      </w:r>
    </w:p>
    <w:p w14:paraId="37EA950C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Wo tippt der Mensch die Daten ein? (z. B. Power Apps)</w:t>
      </w:r>
    </w:p>
    <w:p w14:paraId="3D64C16E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5D5D6B28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Logik (Engine)</w:t>
      </w:r>
    </w:p>
    <w:p w14:paraId="63E4C155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Was steuert den Ablauf im Hintergrund? (z. B. Power Automate / Office Scripts)</w:t>
      </w:r>
    </w:p>
    <w:p w14:paraId="59D9D7FB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153FACED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Speicher (Daten)</w:t>
      </w:r>
    </w:p>
    <w:p w14:paraId="46D9B36C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Wo liegen die Daten sicher und strukturiert? (z. B. SharePoint-Liste)</w:t>
      </w:r>
    </w:p>
    <w:p w14:paraId="28C52056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2D763E83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2C48F511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b/>
          <w:bCs/>
          <w:sz w:val="40"/>
          <w:szCs w:val="40"/>
        </w:rPr>
        <w:t>05 - Risikoanalyse</w:t>
      </w:r>
    </w:p>
    <w:p w14:paraId="05EE5FFA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color w:val="767676"/>
          <w:sz w:val="20"/>
          <w:szCs w:val="20"/>
        </w:rPr>
      </w:pPr>
      <w:r>
        <w:rPr>
          <w:rFonts w:ascii="Calibri" w:hAnsi="Calibri" w:cs="Calibri"/>
          <w:color w:val="767676"/>
          <w:sz w:val="20"/>
          <w:szCs w:val="20"/>
        </w:rPr>
        <w:t>Montag, 25. Mai 2026</w:t>
      </w:r>
    </w:p>
    <w:p w14:paraId="24E4A249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color w:val="767676"/>
          <w:sz w:val="20"/>
          <w:szCs w:val="20"/>
        </w:rPr>
      </w:pPr>
      <w:r>
        <w:rPr>
          <w:rFonts w:ascii="Calibri" w:hAnsi="Calibri" w:cs="Calibri"/>
          <w:color w:val="767676"/>
          <w:sz w:val="20"/>
          <w:szCs w:val="20"/>
        </w:rPr>
        <w:t>08:01</w:t>
      </w:r>
    </w:p>
    <w:p w14:paraId="7232814A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1696EB9F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Menschliches Risiko</w:t>
      </w:r>
    </w:p>
    <w:p w14:paraId="36D9F06E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Wie verhindern wir Fehleingaben? (z. B. „Datum wird in der App validiert, bevor man senden kann.“)</w:t>
      </w:r>
    </w:p>
    <w:p w14:paraId="61E9723E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53D09CE6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Prozess Risiko</w:t>
      </w:r>
    </w:p>
    <w:p w14:paraId="051FFE5F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Was passiert, wenn </w:t>
      </w:r>
      <w:r>
        <w:rPr>
          <w:rFonts w:ascii="Calibri" w:hAnsi="Calibri" w:cs="Calibri"/>
          <w:sz w:val="28"/>
          <w:szCs w:val="28"/>
        </w:rPr>
        <w:t>sich Zuständigkeiten ändern? (z. B. „Chef wird live per System ermittelt, falls der Teamleiter wechselt.“)</w:t>
      </w:r>
    </w:p>
    <w:p w14:paraId="376E3BAF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1AF472C1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Technisches Risiko</w:t>
      </w:r>
    </w:p>
    <w:p w14:paraId="2EE32936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Was passiert bei Fehlern? (z. B. „Wenn der Chef nicht reagiert, braucht es eine Erinnerung.“)</w:t>
      </w:r>
    </w:p>
    <w:p w14:paraId="5BB0C0F3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26E71D4B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0B5B991F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b/>
          <w:bCs/>
          <w:sz w:val="40"/>
          <w:szCs w:val="40"/>
        </w:rPr>
        <w:t>06 - Erfolgskontrolle</w:t>
      </w:r>
    </w:p>
    <w:p w14:paraId="540DE9B1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color w:val="767676"/>
          <w:sz w:val="20"/>
          <w:szCs w:val="20"/>
        </w:rPr>
      </w:pPr>
      <w:r>
        <w:rPr>
          <w:rFonts w:ascii="Calibri" w:hAnsi="Calibri" w:cs="Calibri"/>
          <w:color w:val="767676"/>
          <w:sz w:val="20"/>
          <w:szCs w:val="20"/>
        </w:rPr>
        <w:t>Montag, 25. Mai 2026</w:t>
      </w:r>
    </w:p>
    <w:p w14:paraId="34CB0451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color w:val="767676"/>
          <w:sz w:val="20"/>
          <w:szCs w:val="20"/>
        </w:rPr>
      </w:pPr>
      <w:r>
        <w:rPr>
          <w:rFonts w:ascii="Calibri" w:hAnsi="Calibri" w:cs="Calibri"/>
          <w:color w:val="767676"/>
          <w:sz w:val="20"/>
          <w:szCs w:val="20"/>
        </w:rPr>
        <w:t>08:01</w:t>
      </w:r>
    </w:p>
    <w:p w14:paraId="6B71692C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78DC9D57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lastRenderedPageBreak/>
        <w:t>Wann startet die Feedbackrunde?</w:t>
      </w:r>
    </w:p>
    <w:p w14:paraId="428D0339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z. B. 1 Woche nach Testphase für Fehler, 4 Wochen für den Ablauf</w:t>
      </w:r>
    </w:p>
    <w:p w14:paraId="36C17BD9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37B8FB04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 xml:space="preserve">Was soll gemessen werden? </w:t>
      </w:r>
    </w:p>
    <w:p w14:paraId="4E82915C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Höchst individuell – z. B. weniger Rückfragen, bessere Übersicht</w:t>
      </w:r>
    </w:p>
    <w:p w14:paraId="020F4626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1F02DD79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 xml:space="preserve">Zeitersparnis: </w:t>
      </w:r>
    </w:p>
    <w:p w14:paraId="4BF7313E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Wenn </w:t>
      </w:r>
      <w:r>
        <w:rPr>
          <w:rFonts w:ascii="Calibri" w:hAnsi="Calibri" w:cs="Calibri"/>
          <w:sz w:val="28"/>
          <w:szCs w:val="28"/>
        </w:rPr>
        <w:t>möglich/sinnvoll – wie viele Minuten sparen wir pro Antrag?</w:t>
      </w:r>
    </w:p>
    <w:p w14:paraId="6528F089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6EA0AFE1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 xml:space="preserve">Akzeptanz: </w:t>
      </w:r>
    </w:p>
    <w:p w14:paraId="25882B19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Wird das neue System verwendet? Oder wird es abgelehnt? </w:t>
      </w:r>
      <w:r>
        <w:rPr>
          <w:rFonts w:ascii="Segoe UI Symbol" w:hAnsi="Segoe UI Symbol" w:cs="Calibri"/>
          <w:sz w:val="28"/>
          <w:szCs w:val="28"/>
        </w:rPr>
        <w:t>➔</w:t>
      </w:r>
      <w:r>
        <w:rPr>
          <w:rFonts w:ascii="Calibri" w:hAnsi="Calibri" w:cs="Calibri"/>
          <w:sz w:val="28"/>
          <w:szCs w:val="28"/>
        </w:rPr>
        <w:t xml:space="preserve"> Wenn ja, warum?</w:t>
      </w:r>
    </w:p>
    <w:p w14:paraId="73EA2855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791A454E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7FE1A80F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b/>
          <w:bCs/>
          <w:sz w:val="40"/>
          <w:szCs w:val="40"/>
        </w:rPr>
        <w:t>07 - Erweiterungsideen während Entwicklung</w:t>
      </w:r>
    </w:p>
    <w:p w14:paraId="0EF948DB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color w:val="767676"/>
          <w:sz w:val="20"/>
          <w:szCs w:val="20"/>
        </w:rPr>
      </w:pPr>
      <w:r>
        <w:rPr>
          <w:rFonts w:ascii="Calibri" w:hAnsi="Calibri" w:cs="Calibri"/>
          <w:color w:val="767676"/>
          <w:sz w:val="20"/>
          <w:szCs w:val="20"/>
        </w:rPr>
        <w:t>Dienstag, 26. Mai 2026</w:t>
      </w:r>
    </w:p>
    <w:p w14:paraId="0C6CA159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color w:val="767676"/>
          <w:sz w:val="20"/>
          <w:szCs w:val="20"/>
        </w:rPr>
      </w:pPr>
      <w:r>
        <w:rPr>
          <w:rFonts w:ascii="Calibri" w:hAnsi="Calibri" w:cs="Calibri"/>
          <w:color w:val="767676"/>
          <w:sz w:val="20"/>
          <w:szCs w:val="20"/>
        </w:rPr>
        <w:t>06:38</w:t>
      </w:r>
    </w:p>
    <w:p w14:paraId="3E76981E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66B686FF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Ideensammlung, welche während der Entwicklung kam aber nicht verlangt wird. Für spätere Erweiterungen</w:t>
      </w:r>
    </w:p>
    <w:p w14:paraId="0365C526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7248F47B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73D7FCEE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400F262E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b/>
          <w:bCs/>
          <w:sz w:val="40"/>
          <w:szCs w:val="40"/>
        </w:rPr>
        <w:t>08 - Dokumentation</w:t>
      </w:r>
    </w:p>
    <w:p w14:paraId="203885F5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color w:val="767676"/>
          <w:sz w:val="20"/>
          <w:szCs w:val="20"/>
        </w:rPr>
      </w:pPr>
      <w:r>
        <w:rPr>
          <w:rFonts w:ascii="Calibri" w:hAnsi="Calibri" w:cs="Calibri"/>
          <w:color w:val="767676"/>
          <w:sz w:val="20"/>
          <w:szCs w:val="20"/>
        </w:rPr>
        <w:t>Dienstag, 26. Mai 2026</w:t>
      </w:r>
    </w:p>
    <w:p w14:paraId="3377DA47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color w:val="767676"/>
          <w:sz w:val="20"/>
          <w:szCs w:val="20"/>
        </w:rPr>
      </w:pPr>
      <w:r>
        <w:rPr>
          <w:rFonts w:ascii="Calibri" w:hAnsi="Calibri" w:cs="Calibri"/>
          <w:color w:val="767676"/>
          <w:sz w:val="20"/>
          <w:szCs w:val="20"/>
        </w:rPr>
        <w:t>06:38</w:t>
      </w:r>
    </w:p>
    <w:p w14:paraId="17FD9A35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77119082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Dokumentation des Projektes</w:t>
      </w:r>
    </w:p>
    <w:p w14:paraId="77E1C056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2A9C9FD9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55AD245E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6E59107F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b/>
          <w:bCs/>
          <w:sz w:val="40"/>
          <w:szCs w:val="40"/>
        </w:rPr>
        <w:t>09 - Auswertung mit STAR Methode</w:t>
      </w:r>
    </w:p>
    <w:p w14:paraId="69DADCFB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color w:val="767676"/>
          <w:sz w:val="20"/>
          <w:szCs w:val="20"/>
        </w:rPr>
      </w:pPr>
      <w:r>
        <w:rPr>
          <w:rFonts w:ascii="Calibri" w:hAnsi="Calibri" w:cs="Calibri"/>
          <w:color w:val="767676"/>
          <w:sz w:val="20"/>
          <w:szCs w:val="20"/>
        </w:rPr>
        <w:t>Freitag, 19. Juni 2026</w:t>
      </w:r>
    </w:p>
    <w:p w14:paraId="0C5C8B56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color w:val="767676"/>
          <w:sz w:val="20"/>
          <w:szCs w:val="20"/>
        </w:rPr>
      </w:pPr>
      <w:r>
        <w:rPr>
          <w:rFonts w:ascii="Calibri" w:hAnsi="Calibri" w:cs="Calibri"/>
          <w:color w:val="767676"/>
          <w:sz w:val="20"/>
          <w:szCs w:val="20"/>
        </w:rPr>
        <w:t>04:29</w:t>
      </w:r>
    </w:p>
    <w:p w14:paraId="555A2946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7EEE43C2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Das Projekt soll </w:t>
      </w:r>
      <w:r>
        <w:rPr>
          <w:rFonts w:ascii="Calibri" w:hAnsi="Calibri" w:cs="Calibri"/>
          <w:sz w:val="28"/>
          <w:szCs w:val="28"/>
        </w:rPr>
        <w:t>hier nochmal unter der STAR Methode zusammengefasst werden. Dies geschieht erst nach Beendigung. Dafür empfiehlt es sich, die Daten einer KI zu übergeben.</w:t>
      </w:r>
    </w:p>
    <w:p w14:paraId="15AA67CF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455D2D44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Tipp: Eine extra Sammlung anfertigen mit den STAR Zusammenfassungen. Diese dienen auch als Projektnachweise.</w:t>
      </w:r>
    </w:p>
    <w:p w14:paraId="229E64F8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31943AB6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1E9D2FEF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0F44B92C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5A807C30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0E2927EA" w14:textId="77777777" w:rsidR="002C566F" w:rsidRDefault="002C566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sectPr w:rsidR="002C566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F2E"/>
    <w:rsid w:val="002C566F"/>
    <w:rsid w:val="00C37F2E"/>
    <w:rsid w:val="00F97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C18A495"/>
  <w15:chartTrackingRefBased/>
  <w15:docId w15:val="{7955CE90-1607-4D08-88B9-B6E25DC5F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eastAsiaTheme="minorEastAsia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msonormal0">
    <w:name w:val="msonormal"/>
    <w:basedOn w:val="Standard"/>
    <w:pPr>
      <w:spacing w:before="100" w:beforeAutospacing="1" w:after="100" w:afterAutospacing="1"/>
    </w:pPr>
  </w:style>
  <w:style w:type="paragraph" w:styleId="StandardWeb">
    <w:name w:val="Normal (Web)"/>
    <w:basedOn w:val="Standard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EFFE2FD5438B64085525203F7F8AF66" ma:contentTypeVersion="10" ma:contentTypeDescription="Ein neues Dokument erstellen." ma:contentTypeScope="" ma:versionID="f349879267432e45c202e9a1df30b9b5">
  <xsd:schema xmlns:xsd="http://www.w3.org/2001/XMLSchema" xmlns:xs="http://www.w3.org/2001/XMLSchema" xmlns:p="http://schemas.microsoft.com/office/2006/metadata/properties" xmlns:ns2="38d7b389-f0c3-41f0-860d-6d6098084abf" xmlns:ns3="b0c3bd97-a259-456d-9604-880a785a0329" targetNamespace="http://schemas.microsoft.com/office/2006/metadata/properties" ma:root="true" ma:fieldsID="2887fdb7f76353823e2432629fbc7a59" ns2:_="" ns3:_="">
    <xsd:import namespace="38d7b389-f0c3-41f0-860d-6d6098084abf"/>
    <xsd:import namespace="b0c3bd97-a259-456d-9604-880a785a032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d7b389-f0c3-41f0-860d-6d6098084a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a03be377-0c29-4297-8d85-4e85cb7ed9a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c3bd97-a259-456d-9604-880a785a032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504cde0-580c-459a-b007-8c9ab0462375}" ma:internalName="TaxCatchAll" ma:showField="CatchAllData" ma:web="b0c3bd97-a259-456d-9604-880a785a032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0c3bd97-a259-456d-9604-880a785a0329" xsi:nil="true"/>
    <lcf76f155ced4ddcb4097134ff3c332f xmlns="38d7b389-f0c3-41f0-860d-6d6098084ab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05E1950-36C4-438B-824D-4719876D218F}"/>
</file>

<file path=customXml/itemProps2.xml><?xml version="1.0" encoding="utf-8"?>
<ds:datastoreItem xmlns:ds="http://schemas.openxmlformats.org/officeDocument/2006/customXml" ds:itemID="{66AACBEE-6B92-4CBA-AA0E-1D5B27FF54CF}"/>
</file>

<file path=customXml/itemProps3.xml><?xml version="1.0" encoding="utf-8"?>
<ds:datastoreItem xmlns:ds="http://schemas.openxmlformats.org/officeDocument/2006/customXml" ds:itemID="{608B3FF7-EC01-42AB-A3D2-63B11E608F4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372</Words>
  <Characters>2346</Characters>
  <Application>Microsoft Office Word</Application>
  <DocSecurity>0</DocSecurity>
  <Lines>19</Lines>
  <Paragraphs>5</Paragraphs>
  <ScaleCrop>false</ScaleCrop>
  <Company/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Reichelt</dc:creator>
  <cp:keywords/>
  <dc:description/>
  <cp:lastModifiedBy>Martin Reichelt</cp:lastModifiedBy>
  <cp:revision>2</cp:revision>
  <dcterms:created xsi:type="dcterms:W3CDTF">2026-06-22T03:20:00Z</dcterms:created>
  <dcterms:modified xsi:type="dcterms:W3CDTF">2026-06-22T03:20:00Z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0x0101005EFFE2FD5438B64085525203F7F8AF66</vt:lpwstr>
  </property>
</Properties>
</file>